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07E1" w:rsidRDefault="005B7819">
      <w:pPr>
        <w:rPr>
          <w:b/>
          <w:sz w:val="28"/>
          <w:szCs w:val="28"/>
        </w:rPr>
      </w:pPr>
      <w:r>
        <w:rPr>
          <w:b/>
          <w:sz w:val="28"/>
          <w:szCs w:val="28"/>
        </w:rPr>
        <w:t>GCC Meeting Minutes – April 8, 2024</w:t>
      </w:r>
    </w:p>
    <w:p w14:paraId="00000002" w14:textId="77777777" w:rsidR="007307E1" w:rsidRDefault="005B7819">
      <w:r>
        <w:t>The meeting was held via Zoom, and called to order at 3:30 pm.</w:t>
      </w:r>
    </w:p>
    <w:p w14:paraId="00000003" w14:textId="77777777" w:rsidR="007307E1" w:rsidRDefault="005B7819">
      <w:r>
        <w:rPr>
          <w:b/>
        </w:rPr>
        <w:t>In attendance:</w:t>
      </w:r>
      <w:r>
        <w:t xml:space="preserve"> Delight Morehead, Melissa Witman, Jorge Soares, Alan Parkes, Louis Rossi (Dean), Jessica Sowa, Samuel Lee (GCC President), Danilo Yanich, Elise Corbin, Sanaz Taherzadeh, Ben Stanley, Ivan Todorov, Michael Jung, Shannon Robson, Jay Coughenour, Than Kamei (Thanduanlung Kamei), James Korman, Deb Jaisi, Myae Han (Mee-a), Tim Webb, Dawn Elliott, Mieke Eeckhaut, Jesús Botello, Andrew Teplyakov, Samantha Akridge, Owen White, LaRuth McAfee, Jia Song, Jacqueline Washington, Heather Justison, Margaret Werth, Amy Gri</w:t>
      </w:r>
      <w:r>
        <w:t>ffin, Eva Alfoldi, Matthew Van, Mary Martin, Matthew Van, Eva Alfoldi</w:t>
      </w:r>
    </w:p>
    <w:p w14:paraId="00000004" w14:textId="77777777" w:rsidR="007307E1" w:rsidRDefault="005B7819">
      <w:pPr>
        <w:rPr>
          <w:b/>
          <w:color w:val="000000"/>
        </w:rPr>
      </w:pPr>
      <w:r>
        <w:rPr>
          <w:b/>
          <w:color w:val="000000"/>
        </w:rPr>
        <w:t>Approval of March Meeting Minutes</w:t>
      </w:r>
    </w:p>
    <w:p w14:paraId="00000005" w14:textId="77777777" w:rsidR="007307E1" w:rsidRDefault="005B7819">
      <w:pPr>
        <w:numPr>
          <w:ilvl w:val="1"/>
          <w:numId w:val="1"/>
        </w:numPr>
        <w:pBdr>
          <w:top w:val="nil"/>
          <w:left w:val="nil"/>
          <w:bottom w:val="nil"/>
          <w:right w:val="nil"/>
          <w:between w:val="nil"/>
        </w:pBdr>
        <w:spacing w:after="0"/>
      </w:pPr>
      <w:r>
        <w:rPr>
          <w:color w:val="000000"/>
        </w:rPr>
        <w:t>The item was tabled until the March meeting minutes are ready to circulate.</w:t>
      </w:r>
    </w:p>
    <w:p w14:paraId="00000006" w14:textId="77777777" w:rsidR="007307E1" w:rsidRDefault="007307E1">
      <w:pPr>
        <w:pBdr>
          <w:top w:val="nil"/>
          <w:left w:val="nil"/>
          <w:bottom w:val="nil"/>
          <w:right w:val="nil"/>
          <w:between w:val="nil"/>
        </w:pBdr>
        <w:spacing w:after="0"/>
        <w:ind w:left="1440"/>
        <w:rPr>
          <w:color w:val="000000"/>
        </w:rPr>
      </w:pPr>
    </w:p>
    <w:p w14:paraId="00000007" w14:textId="77777777" w:rsidR="007307E1" w:rsidRDefault="005B7819">
      <w:pPr>
        <w:numPr>
          <w:ilvl w:val="0"/>
          <w:numId w:val="1"/>
        </w:numPr>
        <w:pBdr>
          <w:top w:val="nil"/>
          <w:left w:val="nil"/>
          <w:bottom w:val="nil"/>
          <w:right w:val="nil"/>
          <w:between w:val="nil"/>
        </w:pBdr>
        <w:spacing w:after="0"/>
        <w:rPr>
          <w:b/>
          <w:color w:val="000000"/>
        </w:rPr>
      </w:pPr>
      <w:r>
        <w:rPr>
          <w:b/>
          <w:color w:val="000000"/>
        </w:rPr>
        <w:t>Dean’s Report – Lou Rossi</w:t>
      </w:r>
    </w:p>
    <w:p w14:paraId="00000008" w14:textId="77777777" w:rsidR="007307E1" w:rsidRDefault="005B7819">
      <w:pPr>
        <w:numPr>
          <w:ilvl w:val="0"/>
          <w:numId w:val="2"/>
        </w:numPr>
        <w:pBdr>
          <w:top w:val="nil"/>
          <w:left w:val="nil"/>
          <w:bottom w:val="nil"/>
          <w:right w:val="nil"/>
          <w:between w:val="nil"/>
        </w:pBdr>
        <w:spacing w:after="0"/>
      </w:pPr>
      <w:r>
        <w:rPr>
          <w:color w:val="000000"/>
        </w:rPr>
        <w:t>Graduate Student Appreciation Week, April 1-5, 2024.</w:t>
      </w:r>
    </w:p>
    <w:p w14:paraId="00000009" w14:textId="77777777" w:rsidR="007307E1" w:rsidRDefault="005B7819">
      <w:pPr>
        <w:numPr>
          <w:ilvl w:val="1"/>
          <w:numId w:val="2"/>
        </w:numPr>
        <w:pBdr>
          <w:top w:val="nil"/>
          <w:left w:val="nil"/>
          <w:bottom w:val="nil"/>
          <w:right w:val="nil"/>
          <w:between w:val="nil"/>
        </w:pBdr>
        <w:spacing w:after="0"/>
      </w:pPr>
      <w:r>
        <w:rPr>
          <w:color w:val="000000"/>
        </w:rPr>
        <w:t xml:space="preserve">Many successful </w:t>
      </w:r>
      <w:r>
        <w:t>events were held</w:t>
      </w:r>
      <w:r>
        <w:rPr>
          <w:color w:val="000000"/>
        </w:rPr>
        <w:t xml:space="preserve"> over the course of the week, including scavenger hunt, Coffee Hour with Dean Rossi, grad student happy hour at Grain and more.</w:t>
      </w:r>
    </w:p>
    <w:p w14:paraId="0000000A" w14:textId="77777777" w:rsidR="007307E1" w:rsidRDefault="005B7819">
      <w:pPr>
        <w:numPr>
          <w:ilvl w:val="1"/>
          <w:numId w:val="2"/>
        </w:numPr>
        <w:pBdr>
          <w:top w:val="nil"/>
          <w:left w:val="nil"/>
          <w:bottom w:val="nil"/>
          <w:right w:val="nil"/>
          <w:between w:val="nil"/>
        </w:pBdr>
        <w:spacing w:after="0"/>
      </w:pPr>
      <w:r>
        <w:rPr>
          <w:color w:val="000000"/>
        </w:rPr>
        <w:t xml:space="preserve">Full itinerary here: </w:t>
      </w:r>
      <w:hyperlink r:id="rId6">
        <w:r>
          <w:rPr>
            <w:color w:val="467886"/>
            <w:u w:val="single"/>
          </w:rPr>
          <w:t>https://www.udel.edu/academics/colleges/grad/current-students/graduate-student-life/grad-appreciation-week/</w:t>
        </w:r>
      </w:hyperlink>
      <w:r>
        <w:rPr>
          <w:color w:val="000000"/>
        </w:rPr>
        <w:t xml:space="preserve"> </w:t>
      </w:r>
    </w:p>
    <w:p w14:paraId="0000000B" w14:textId="77777777" w:rsidR="007307E1" w:rsidRDefault="005B7819">
      <w:pPr>
        <w:numPr>
          <w:ilvl w:val="0"/>
          <w:numId w:val="2"/>
        </w:numPr>
        <w:pBdr>
          <w:top w:val="nil"/>
          <w:left w:val="nil"/>
          <w:bottom w:val="nil"/>
          <w:right w:val="nil"/>
          <w:between w:val="nil"/>
        </w:pBdr>
        <w:spacing w:after="0"/>
      </w:pPr>
      <w:r>
        <w:rPr>
          <w:color w:val="000000"/>
        </w:rPr>
        <w:t>Operation Rudy</w:t>
      </w:r>
    </w:p>
    <w:p w14:paraId="0000000C" w14:textId="77777777" w:rsidR="007307E1" w:rsidRDefault="005B7819">
      <w:pPr>
        <w:numPr>
          <w:ilvl w:val="1"/>
          <w:numId w:val="2"/>
        </w:numPr>
        <w:pBdr>
          <w:top w:val="nil"/>
          <w:left w:val="nil"/>
          <w:bottom w:val="nil"/>
          <w:right w:val="nil"/>
          <w:between w:val="nil"/>
        </w:pBdr>
        <w:spacing w:after="0"/>
      </w:pPr>
      <w:r>
        <w:rPr>
          <w:color w:val="000000"/>
        </w:rPr>
        <w:t>Spending focused on “student facing” programs and revenue</w:t>
      </w:r>
    </w:p>
    <w:p w14:paraId="0000000D" w14:textId="77777777" w:rsidR="007307E1" w:rsidRDefault="005B7819">
      <w:pPr>
        <w:numPr>
          <w:ilvl w:val="1"/>
          <w:numId w:val="2"/>
        </w:numPr>
        <w:pBdr>
          <w:top w:val="nil"/>
          <w:left w:val="nil"/>
          <w:bottom w:val="nil"/>
          <w:right w:val="nil"/>
          <w:between w:val="nil"/>
        </w:pBdr>
        <w:spacing w:after="0"/>
      </w:pPr>
      <w:r>
        <w:rPr>
          <w:color w:val="000000"/>
        </w:rPr>
        <w:t>Considering competitive funding by program, such as Graduate Scholars, Graduate Doctoral Excellence, etc.</w:t>
      </w:r>
    </w:p>
    <w:p w14:paraId="0000000E" w14:textId="77777777" w:rsidR="007307E1" w:rsidRDefault="005B7819">
      <w:pPr>
        <w:numPr>
          <w:ilvl w:val="0"/>
          <w:numId w:val="2"/>
        </w:numPr>
        <w:pBdr>
          <w:top w:val="nil"/>
          <w:left w:val="nil"/>
          <w:bottom w:val="nil"/>
          <w:right w:val="nil"/>
          <w:between w:val="nil"/>
        </w:pBdr>
        <w:spacing w:after="0"/>
      </w:pPr>
      <w:r>
        <w:rPr>
          <w:color w:val="000000"/>
        </w:rPr>
        <w:t>Update on graduate student stipends</w:t>
      </w:r>
    </w:p>
    <w:p w14:paraId="0000000F" w14:textId="77777777" w:rsidR="007307E1" w:rsidRDefault="005B7819">
      <w:pPr>
        <w:numPr>
          <w:ilvl w:val="1"/>
          <w:numId w:val="2"/>
        </w:numPr>
        <w:pBdr>
          <w:top w:val="nil"/>
          <w:left w:val="nil"/>
          <w:bottom w:val="nil"/>
          <w:right w:val="nil"/>
          <w:between w:val="nil"/>
        </w:pBdr>
        <w:spacing w:after="0"/>
      </w:pPr>
      <w:r>
        <w:rPr>
          <w:color w:val="000000"/>
        </w:rPr>
        <w:t>Stipends will be $24,500 for 24-25, and then planning for $27,000 the following year.</w:t>
      </w:r>
    </w:p>
    <w:p w14:paraId="00000010" w14:textId="77777777" w:rsidR="007307E1" w:rsidRDefault="005B7819">
      <w:pPr>
        <w:numPr>
          <w:ilvl w:val="1"/>
          <w:numId w:val="2"/>
        </w:numPr>
        <w:pBdr>
          <w:top w:val="nil"/>
          <w:left w:val="nil"/>
          <w:bottom w:val="nil"/>
          <w:right w:val="nil"/>
          <w:between w:val="nil"/>
        </w:pBdr>
        <w:spacing w:after="0"/>
      </w:pPr>
      <w:r>
        <w:rPr>
          <w:color w:val="000000"/>
        </w:rPr>
        <w:t>These stipends are 9-month contracts</w:t>
      </w:r>
    </w:p>
    <w:p w14:paraId="00000011" w14:textId="77777777" w:rsidR="007307E1" w:rsidRDefault="005B7819">
      <w:pPr>
        <w:numPr>
          <w:ilvl w:val="0"/>
          <w:numId w:val="2"/>
        </w:numPr>
        <w:pBdr>
          <w:top w:val="nil"/>
          <w:left w:val="nil"/>
          <w:bottom w:val="nil"/>
          <w:right w:val="nil"/>
          <w:between w:val="nil"/>
        </w:pBdr>
        <w:spacing w:after="0"/>
      </w:pPr>
      <w:r>
        <w:rPr>
          <w:color w:val="000000"/>
        </w:rPr>
        <w:t>UD Faculty Senate Budget Committee</w:t>
      </w:r>
    </w:p>
    <w:p w14:paraId="00000012" w14:textId="77777777" w:rsidR="007307E1" w:rsidRDefault="005B7819">
      <w:pPr>
        <w:numPr>
          <w:ilvl w:val="1"/>
          <w:numId w:val="2"/>
        </w:numPr>
        <w:pBdr>
          <w:top w:val="nil"/>
          <w:left w:val="nil"/>
          <w:bottom w:val="nil"/>
          <w:right w:val="nil"/>
          <w:between w:val="nil"/>
        </w:pBdr>
        <w:spacing w:after="0"/>
      </w:pPr>
      <w:r>
        <w:rPr>
          <w:color w:val="000000"/>
        </w:rPr>
        <w:t>Dean Rossi mentioned that this committee wants information about the return on investment (ROI) of the Graduate College.</w:t>
      </w:r>
    </w:p>
    <w:p w14:paraId="00000013" w14:textId="77777777" w:rsidR="007307E1" w:rsidRDefault="005B7819">
      <w:pPr>
        <w:numPr>
          <w:ilvl w:val="2"/>
          <w:numId w:val="2"/>
        </w:numPr>
        <w:pBdr>
          <w:top w:val="nil"/>
          <w:left w:val="nil"/>
          <w:bottom w:val="nil"/>
          <w:right w:val="nil"/>
          <w:between w:val="nil"/>
        </w:pBdr>
        <w:spacing w:after="0"/>
      </w:pPr>
      <w:r>
        <w:rPr>
          <w:color w:val="000000"/>
        </w:rPr>
        <w:t>Dean Rossi mentioned that this committee may be concerned about Grad College staff growth</w:t>
      </w:r>
    </w:p>
    <w:p w14:paraId="00000014" w14:textId="77777777" w:rsidR="007307E1" w:rsidRDefault="005B7819">
      <w:pPr>
        <w:numPr>
          <w:ilvl w:val="2"/>
          <w:numId w:val="2"/>
        </w:numPr>
        <w:pBdr>
          <w:top w:val="nil"/>
          <w:left w:val="nil"/>
          <w:bottom w:val="nil"/>
          <w:right w:val="nil"/>
          <w:between w:val="nil"/>
        </w:pBdr>
        <w:spacing w:after="0"/>
      </w:pPr>
      <w:r>
        <w:rPr>
          <w:color w:val="000000"/>
        </w:rPr>
        <w:t>The Dean believes we have about 50 full-time staff members; and mentioned that the College has added 2.3 more people since its creation in 2019.</w:t>
      </w:r>
    </w:p>
    <w:p w14:paraId="00000015" w14:textId="77777777" w:rsidR="007307E1" w:rsidRDefault="007307E1">
      <w:pPr>
        <w:pBdr>
          <w:top w:val="nil"/>
          <w:left w:val="nil"/>
          <w:bottom w:val="nil"/>
          <w:right w:val="nil"/>
          <w:between w:val="nil"/>
        </w:pBdr>
        <w:spacing w:after="0"/>
        <w:ind w:left="2880"/>
        <w:rPr>
          <w:color w:val="000000"/>
        </w:rPr>
      </w:pPr>
    </w:p>
    <w:p w14:paraId="00000016" w14:textId="77777777" w:rsidR="007307E1" w:rsidRDefault="005B7819">
      <w:pPr>
        <w:numPr>
          <w:ilvl w:val="0"/>
          <w:numId w:val="1"/>
        </w:numPr>
        <w:pBdr>
          <w:top w:val="nil"/>
          <w:left w:val="nil"/>
          <w:bottom w:val="nil"/>
          <w:right w:val="nil"/>
          <w:between w:val="nil"/>
        </w:pBdr>
        <w:spacing w:after="0"/>
        <w:rPr>
          <w:b/>
          <w:color w:val="000000"/>
        </w:rPr>
      </w:pPr>
      <w:r>
        <w:rPr>
          <w:b/>
          <w:color w:val="000000"/>
        </w:rPr>
        <w:t>Questionnaire – Ben Stanley</w:t>
      </w:r>
    </w:p>
    <w:p w14:paraId="00000017" w14:textId="77777777" w:rsidR="007307E1" w:rsidRDefault="005B7819">
      <w:pPr>
        <w:numPr>
          <w:ilvl w:val="1"/>
          <w:numId w:val="1"/>
        </w:numPr>
        <w:pBdr>
          <w:top w:val="nil"/>
          <w:left w:val="nil"/>
          <w:bottom w:val="nil"/>
          <w:right w:val="nil"/>
          <w:between w:val="nil"/>
        </w:pBdr>
        <w:spacing w:after="0"/>
      </w:pPr>
      <w:r>
        <w:rPr>
          <w:color w:val="000000"/>
        </w:rPr>
        <w:t>A questionnaire created by “Ben and group” is to be soon approved by the GCC Executive Committee.</w:t>
      </w:r>
    </w:p>
    <w:p w14:paraId="00000018" w14:textId="77777777" w:rsidR="007307E1" w:rsidRDefault="005B7819">
      <w:pPr>
        <w:numPr>
          <w:ilvl w:val="2"/>
          <w:numId w:val="1"/>
        </w:numPr>
        <w:pBdr>
          <w:top w:val="nil"/>
          <w:left w:val="nil"/>
          <w:bottom w:val="nil"/>
          <w:right w:val="nil"/>
          <w:between w:val="nil"/>
        </w:pBdr>
        <w:spacing w:after="0"/>
      </w:pPr>
      <w:r>
        <w:rPr>
          <w:color w:val="000000"/>
        </w:rPr>
        <w:t>Questionnaire is to be addressed to Department Chairs and Faculty with regard to the incorporation of graduate student mentoring into merit pay metrics.</w:t>
      </w:r>
    </w:p>
    <w:p w14:paraId="00000019" w14:textId="77777777" w:rsidR="007307E1" w:rsidRDefault="007307E1">
      <w:pPr>
        <w:pBdr>
          <w:top w:val="nil"/>
          <w:left w:val="nil"/>
          <w:bottom w:val="nil"/>
          <w:right w:val="nil"/>
          <w:between w:val="nil"/>
        </w:pBdr>
        <w:spacing w:after="0"/>
        <w:ind w:left="2160"/>
        <w:rPr>
          <w:color w:val="000000"/>
        </w:rPr>
      </w:pPr>
    </w:p>
    <w:p w14:paraId="0000001A" w14:textId="77777777" w:rsidR="007307E1" w:rsidRDefault="005B7819">
      <w:pPr>
        <w:numPr>
          <w:ilvl w:val="0"/>
          <w:numId w:val="1"/>
        </w:numPr>
        <w:pBdr>
          <w:top w:val="nil"/>
          <w:left w:val="nil"/>
          <w:bottom w:val="nil"/>
          <w:right w:val="nil"/>
          <w:between w:val="nil"/>
        </w:pBdr>
        <w:spacing w:after="0"/>
        <w:rPr>
          <w:b/>
          <w:color w:val="000000"/>
        </w:rPr>
      </w:pPr>
      <w:r>
        <w:rPr>
          <w:b/>
          <w:color w:val="000000"/>
        </w:rPr>
        <w:t>GCC Bylaws – Samuel Lee</w:t>
      </w:r>
    </w:p>
    <w:p w14:paraId="0000001B" w14:textId="77777777" w:rsidR="007307E1" w:rsidRDefault="005B7819">
      <w:pPr>
        <w:numPr>
          <w:ilvl w:val="1"/>
          <w:numId w:val="1"/>
        </w:numPr>
        <w:pBdr>
          <w:top w:val="nil"/>
          <w:left w:val="nil"/>
          <w:bottom w:val="nil"/>
          <w:right w:val="nil"/>
          <w:between w:val="nil"/>
        </w:pBdr>
        <w:spacing w:after="0"/>
      </w:pPr>
      <w:r>
        <w:rPr>
          <w:color w:val="000000"/>
        </w:rPr>
        <w:t xml:space="preserve">Samuel Lee, Paul Laux, and Emily Davis are doing a review of the GCC Bylaws.  </w:t>
      </w:r>
    </w:p>
    <w:p w14:paraId="0000001C" w14:textId="77777777" w:rsidR="007307E1" w:rsidRDefault="005B7819">
      <w:pPr>
        <w:numPr>
          <w:ilvl w:val="2"/>
          <w:numId w:val="1"/>
        </w:numPr>
        <w:pBdr>
          <w:top w:val="nil"/>
          <w:left w:val="nil"/>
          <w:bottom w:val="nil"/>
          <w:right w:val="nil"/>
          <w:between w:val="nil"/>
        </w:pBdr>
        <w:spacing w:after="0"/>
      </w:pPr>
      <w:r>
        <w:rPr>
          <w:color w:val="000000"/>
        </w:rPr>
        <w:t xml:space="preserve">Several changes were lightly discussed including who can be GCC Secretary and about extending the term of the GCC Chair to 2 years. </w:t>
      </w:r>
    </w:p>
    <w:p w14:paraId="0000001D" w14:textId="77777777" w:rsidR="007307E1" w:rsidRDefault="005B7819">
      <w:pPr>
        <w:numPr>
          <w:ilvl w:val="1"/>
          <w:numId w:val="1"/>
        </w:numPr>
        <w:pBdr>
          <w:top w:val="nil"/>
          <w:left w:val="nil"/>
          <w:bottom w:val="nil"/>
          <w:right w:val="nil"/>
          <w:between w:val="nil"/>
        </w:pBdr>
        <w:spacing w:after="0"/>
      </w:pPr>
      <w:r>
        <w:rPr>
          <w:color w:val="000000"/>
        </w:rPr>
        <w:t>UD Faculty Senate is currently slated to re-approve GCC Bylaws at the end of this semester.</w:t>
      </w:r>
    </w:p>
    <w:p w14:paraId="0000001E" w14:textId="77777777" w:rsidR="007307E1" w:rsidRDefault="005B7819">
      <w:pPr>
        <w:numPr>
          <w:ilvl w:val="2"/>
          <w:numId w:val="1"/>
        </w:numPr>
        <w:pBdr>
          <w:top w:val="nil"/>
          <w:left w:val="nil"/>
          <w:bottom w:val="nil"/>
          <w:right w:val="nil"/>
          <w:between w:val="nil"/>
        </w:pBdr>
        <w:spacing w:after="0"/>
      </w:pPr>
      <w:r>
        <w:rPr>
          <w:color w:val="000000"/>
        </w:rPr>
        <w:t>UD Faculty Senate is requesting changes to GCC Bylaws by April 29, 2024</w:t>
      </w:r>
    </w:p>
    <w:p w14:paraId="0000001F" w14:textId="77777777" w:rsidR="007307E1" w:rsidRDefault="005B7819">
      <w:pPr>
        <w:numPr>
          <w:ilvl w:val="1"/>
          <w:numId w:val="1"/>
        </w:numPr>
        <w:pBdr>
          <w:top w:val="nil"/>
          <w:left w:val="nil"/>
          <w:bottom w:val="nil"/>
          <w:right w:val="nil"/>
          <w:between w:val="nil"/>
        </w:pBdr>
        <w:spacing w:after="0"/>
      </w:pPr>
      <w:r>
        <w:rPr>
          <w:color w:val="000000"/>
        </w:rPr>
        <w:t>There was much discussion about proposing a resolution to delay the review of the GCC Bylaws by the UD Faculty Senate until Spring 2025.</w:t>
      </w:r>
    </w:p>
    <w:p w14:paraId="00000020" w14:textId="77777777" w:rsidR="007307E1" w:rsidRDefault="005B7819">
      <w:pPr>
        <w:numPr>
          <w:ilvl w:val="1"/>
          <w:numId w:val="1"/>
        </w:numPr>
        <w:pBdr>
          <w:top w:val="nil"/>
          <w:left w:val="nil"/>
          <w:bottom w:val="nil"/>
          <w:right w:val="nil"/>
          <w:between w:val="nil"/>
        </w:pBdr>
        <w:spacing w:after="0"/>
      </w:pPr>
      <w:r>
        <w:rPr>
          <w:b/>
          <w:color w:val="000000"/>
        </w:rPr>
        <w:t>A motion was made, seconded, and approved to seek a delay in the GCC Bylaw review process to Spring 2025</w:t>
      </w:r>
      <w:r>
        <w:rPr>
          <w:color w:val="000000"/>
        </w:rPr>
        <w:t>.  The motion passed unanimously (without any verbal dissent).</w:t>
      </w:r>
    </w:p>
    <w:p w14:paraId="00000021" w14:textId="77777777" w:rsidR="007307E1" w:rsidRDefault="007307E1">
      <w:pPr>
        <w:pBdr>
          <w:top w:val="nil"/>
          <w:left w:val="nil"/>
          <w:bottom w:val="nil"/>
          <w:right w:val="nil"/>
          <w:between w:val="nil"/>
        </w:pBdr>
        <w:spacing w:after="0"/>
        <w:ind w:left="1440"/>
        <w:rPr>
          <w:color w:val="000000"/>
        </w:rPr>
      </w:pPr>
    </w:p>
    <w:p w14:paraId="00000022" w14:textId="77777777" w:rsidR="007307E1" w:rsidRDefault="005B7819">
      <w:pPr>
        <w:numPr>
          <w:ilvl w:val="0"/>
          <w:numId w:val="1"/>
        </w:numPr>
        <w:pBdr>
          <w:top w:val="nil"/>
          <w:left w:val="nil"/>
          <w:bottom w:val="nil"/>
          <w:right w:val="nil"/>
          <w:between w:val="nil"/>
        </w:pBdr>
        <w:spacing w:after="0"/>
        <w:rPr>
          <w:b/>
          <w:color w:val="000000"/>
        </w:rPr>
      </w:pPr>
      <w:r>
        <w:rPr>
          <w:b/>
          <w:color w:val="000000"/>
        </w:rPr>
        <w:t>Committee and Leadership Members Needed – Samuel Lee</w:t>
      </w:r>
    </w:p>
    <w:p w14:paraId="00000023" w14:textId="77777777" w:rsidR="007307E1" w:rsidRDefault="005B7819">
      <w:pPr>
        <w:numPr>
          <w:ilvl w:val="1"/>
          <w:numId w:val="1"/>
        </w:numPr>
        <w:pBdr>
          <w:top w:val="nil"/>
          <w:left w:val="nil"/>
          <w:bottom w:val="nil"/>
          <w:right w:val="nil"/>
          <w:between w:val="nil"/>
        </w:pBdr>
        <w:spacing w:after="0"/>
      </w:pPr>
      <w:r>
        <w:rPr>
          <w:color w:val="000000"/>
        </w:rPr>
        <w:t>Student Life Committee needs 2 members</w:t>
      </w:r>
    </w:p>
    <w:p w14:paraId="00000024" w14:textId="77777777" w:rsidR="007307E1" w:rsidRDefault="005B7819">
      <w:pPr>
        <w:numPr>
          <w:ilvl w:val="1"/>
          <w:numId w:val="1"/>
        </w:numPr>
        <w:pBdr>
          <w:top w:val="nil"/>
          <w:left w:val="nil"/>
          <w:bottom w:val="nil"/>
          <w:right w:val="nil"/>
          <w:between w:val="nil"/>
        </w:pBdr>
        <w:spacing w:after="0"/>
      </w:pPr>
      <w:r>
        <w:rPr>
          <w:color w:val="000000"/>
        </w:rPr>
        <w:t>College of Engineering needs 1 member on the Interdisciplinary Curriculum Committee.</w:t>
      </w:r>
    </w:p>
    <w:p w14:paraId="00000025" w14:textId="77777777" w:rsidR="007307E1" w:rsidRDefault="005B7819">
      <w:pPr>
        <w:numPr>
          <w:ilvl w:val="1"/>
          <w:numId w:val="1"/>
        </w:numPr>
        <w:pBdr>
          <w:top w:val="nil"/>
          <w:left w:val="nil"/>
          <w:bottom w:val="nil"/>
          <w:right w:val="nil"/>
          <w:between w:val="nil"/>
        </w:pBdr>
        <w:spacing w:after="0"/>
      </w:pPr>
      <w:r>
        <w:rPr>
          <w:color w:val="000000"/>
        </w:rPr>
        <w:t xml:space="preserve">Discussion followed on term lengths.  </w:t>
      </w:r>
    </w:p>
    <w:p w14:paraId="00000026" w14:textId="77777777" w:rsidR="007307E1" w:rsidRDefault="005B7819">
      <w:pPr>
        <w:numPr>
          <w:ilvl w:val="2"/>
          <w:numId w:val="1"/>
        </w:numPr>
        <w:pBdr>
          <w:top w:val="nil"/>
          <w:left w:val="nil"/>
          <w:bottom w:val="nil"/>
          <w:right w:val="nil"/>
          <w:between w:val="nil"/>
        </w:pBdr>
        <w:spacing w:after="0"/>
      </w:pPr>
      <w:r>
        <w:rPr>
          <w:color w:val="000000"/>
        </w:rPr>
        <w:t>It was noted that GCC members may have 2 year terms</w:t>
      </w:r>
    </w:p>
    <w:p w14:paraId="00000027" w14:textId="77777777" w:rsidR="007307E1" w:rsidRDefault="007307E1">
      <w:pPr>
        <w:pBdr>
          <w:top w:val="nil"/>
          <w:left w:val="nil"/>
          <w:bottom w:val="nil"/>
          <w:right w:val="nil"/>
          <w:between w:val="nil"/>
        </w:pBdr>
        <w:spacing w:after="0"/>
        <w:ind w:left="2160"/>
        <w:rPr>
          <w:color w:val="000000"/>
        </w:rPr>
      </w:pPr>
    </w:p>
    <w:p w14:paraId="00000028" w14:textId="77777777" w:rsidR="007307E1" w:rsidRDefault="005B7819">
      <w:pPr>
        <w:numPr>
          <w:ilvl w:val="0"/>
          <w:numId w:val="1"/>
        </w:numPr>
        <w:pBdr>
          <w:top w:val="nil"/>
          <w:left w:val="nil"/>
          <w:bottom w:val="nil"/>
          <w:right w:val="nil"/>
          <w:between w:val="nil"/>
        </w:pBdr>
        <w:spacing w:after="0"/>
        <w:rPr>
          <w:b/>
          <w:color w:val="000000"/>
        </w:rPr>
      </w:pPr>
      <w:r>
        <w:rPr>
          <w:b/>
          <w:color w:val="000000"/>
        </w:rPr>
        <w:t>Graduate Student Caucus – Sanaz Taherzadeh</w:t>
      </w:r>
    </w:p>
    <w:p w14:paraId="00000029" w14:textId="77777777" w:rsidR="007307E1" w:rsidRDefault="005B7819">
      <w:pPr>
        <w:numPr>
          <w:ilvl w:val="1"/>
          <w:numId w:val="1"/>
        </w:numPr>
        <w:pBdr>
          <w:top w:val="nil"/>
          <w:left w:val="nil"/>
          <w:bottom w:val="nil"/>
          <w:right w:val="nil"/>
          <w:between w:val="nil"/>
        </w:pBdr>
        <w:spacing w:after="0"/>
      </w:pPr>
      <w:r>
        <w:rPr>
          <w:color w:val="000000"/>
        </w:rPr>
        <w:t>Colleges can handle their own library orientations; library has (or can nicely provide) orientation webinars focused on each College</w:t>
      </w:r>
    </w:p>
    <w:p w14:paraId="0000002A" w14:textId="77777777" w:rsidR="007307E1" w:rsidRDefault="005B7819">
      <w:pPr>
        <w:numPr>
          <w:ilvl w:val="2"/>
          <w:numId w:val="1"/>
        </w:numPr>
        <w:pBdr>
          <w:top w:val="nil"/>
          <w:left w:val="nil"/>
          <w:bottom w:val="nil"/>
          <w:right w:val="nil"/>
          <w:between w:val="nil"/>
        </w:pBdr>
        <w:spacing w:after="0"/>
      </w:pPr>
      <w:r>
        <w:rPr>
          <w:color w:val="000000"/>
        </w:rPr>
        <w:t>Samuel Lee responded to speak to someone about library resources/training for graduate students</w:t>
      </w:r>
    </w:p>
    <w:p w14:paraId="0000002B" w14:textId="77777777" w:rsidR="007307E1" w:rsidRDefault="005B7819">
      <w:pPr>
        <w:numPr>
          <w:ilvl w:val="1"/>
          <w:numId w:val="1"/>
        </w:numPr>
        <w:pBdr>
          <w:top w:val="nil"/>
          <w:left w:val="nil"/>
          <w:bottom w:val="nil"/>
          <w:right w:val="nil"/>
          <w:between w:val="nil"/>
        </w:pBdr>
        <w:spacing w:after="0"/>
      </w:pPr>
      <w:r>
        <w:rPr>
          <w:color w:val="000000"/>
        </w:rPr>
        <w:t>There was the mention of the need for an Ombudsperson as an intermediary between the GCC and Graduate Student Caucus.</w:t>
      </w:r>
    </w:p>
    <w:p w14:paraId="0000002C" w14:textId="77777777" w:rsidR="007307E1" w:rsidRDefault="005B7819">
      <w:pPr>
        <w:numPr>
          <w:ilvl w:val="1"/>
          <w:numId w:val="1"/>
        </w:numPr>
        <w:pBdr>
          <w:top w:val="nil"/>
          <w:left w:val="nil"/>
          <w:bottom w:val="nil"/>
          <w:right w:val="nil"/>
          <w:between w:val="nil"/>
        </w:pBdr>
        <w:spacing w:after="0"/>
      </w:pPr>
      <w:r>
        <w:rPr>
          <w:color w:val="000000"/>
        </w:rPr>
        <w:t>There was a request for Graduate College data regarding graduate student attrition rates</w:t>
      </w:r>
    </w:p>
    <w:p w14:paraId="0000002D" w14:textId="77777777" w:rsidR="007307E1" w:rsidRDefault="005B7819">
      <w:pPr>
        <w:numPr>
          <w:ilvl w:val="2"/>
          <w:numId w:val="1"/>
        </w:numPr>
        <w:pBdr>
          <w:top w:val="nil"/>
          <w:left w:val="nil"/>
          <w:bottom w:val="nil"/>
          <w:right w:val="nil"/>
          <w:between w:val="nil"/>
        </w:pBdr>
        <w:spacing w:after="0"/>
      </w:pPr>
      <w:r>
        <w:rPr>
          <w:color w:val="000000"/>
        </w:rPr>
        <w:t>Want data to hopefully identify patterns/characteristics/circumstances that lead to attrition.</w:t>
      </w:r>
    </w:p>
    <w:p w14:paraId="0000002E" w14:textId="77777777" w:rsidR="007307E1" w:rsidRDefault="005B7819">
      <w:pPr>
        <w:numPr>
          <w:ilvl w:val="2"/>
          <w:numId w:val="1"/>
        </w:numPr>
        <w:pBdr>
          <w:top w:val="nil"/>
          <w:left w:val="nil"/>
          <w:bottom w:val="nil"/>
          <w:right w:val="nil"/>
          <w:between w:val="nil"/>
        </w:pBdr>
        <w:spacing w:after="0"/>
      </w:pPr>
      <w:r>
        <w:rPr>
          <w:color w:val="000000"/>
        </w:rPr>
        <w:t>Dean Rossi responded that he would be happy to provide summary statistics.</w:t>
      </w:r>
    </w:p>
    <w:p w14:paraId="0000002F" w14:textId="77777777" w:rsidR="007307E1" w:rsidRDefault="005B7819">
      <w:pPr>
        <w:numPr>
          <w:ilvl w:val="2"/>
          <w:numId w:val="1"/>
        </w:numPr>
        <w:pBdr>
          <w:top w:val="nil"/>
          <w:left w:val="nil"/>
          <w:bottom w:val="nil"/>
          <w:right w:val="nil"/>
          <w:between w:val="nil"/>
        </w:pBdr>
        <w:spacing w:after="0"/>
      </w:pPr>
      <w:r>
        <w:rPr>
          <w:color w:val="000000"/>
        </w:rPr>
        <w:t>Dean Rossi noted that the Assistant Dean for Graduate Student Life (Katie) is no longer at UD and the current hiring freeze may make replacement difficult in the near future.</w:t>
      </w:r>
    </w:p>
    <w:p w14:paraId="00000030" w14:textId="77777777" w:rsidR="007307E1" w:rsidRDefault="007307E1">
      <w:pPr>
        <w:pBdr>
          <w:top w:val="nil"/>
          <w:left w:val="nil"/>
          <w:bottom w:val="nil"/>
          <w:right w:val="nil"/>
          <w:between w:val="nil"/>
        </w:pBdr>
        <w:spacing w:after="0"/>
        <w:ind w:left="2160"/>
        <w:rPr>
          <w:color w:val="000000"/>
        </w:rPr>
      </w:pPr>
    </w:p>
    <w:p w14:paraId="00000031" w14:textId="77777777" w:rsidR="007307E1" w:rsidRDefault="005B7819">
      <w:pPr>
        <w:numPr>
          <w:ilvl w:val="0"/>
          <w:numId w:val="1"/>
        </w:numPr>
        <w:pBdr>
          <w:top w:val="nil"/>
          <w:left w:val="nil"/>
          <w:bottom w:val="nil"/>
          <w:right w:val="nil"/>
          <w:between w:val="nil"/>
        </w:pBdr>
        <w:spacing w:after="0"/>
        <w:rPr>
          <w:b/>
          <w:color w:val="000000"/>
        </w:rPr>
      </w:pPr>
      <w:r>
        <w:rPr>
          <w:b/>
          <w:color w:val="000000"/>
        </w:rPr>
        <w:t>New Business</w:t>
      </w:r>
    </w:p>
    <w:p w14:paraId="00000032" w14:textId="77777777" w:rsidR="007307E1" w:rsidRDefault="005B7819">
      <w:pPr>
        <w:numPr>
          <w:ilvl w:val="1"/>
          <w:numId w:val="1"/>
        </w:numPr>
        <w:pBdr>
          <w:top w:val="nil"/>
          <w:left w:val="nil"/>
          <w:bottom w:val="nil"/>
          <w:right w:val="nil"/>
          <w:between w:val="nil"/>
        </w:pBdr>
      </w:pPr>
      <w:r>
        <w:rPr>
          <w:color w:val="000000"/>
        </w:rPr>
        <w:t>Dawn Elliott mentioned that she could volunteer  to be on the GCC Bylaw Committee.</w:t>
      </w:r>
    </w:p>
    <w:p w14:paraId="00000033" w14:textId="77777777" w:rsidR="007307E1" w:rsidRDefault="005B7819">
      <w:pPr>
        <w:rPr>
          <w:b/>
        </w:rPr>
      </w:pPr>
      <w:r>
        <w:rPr>
          <w:b/>
        </w:rPr>
        <w:t>Meeting adjourned at approximately 4:40.</w:t>
      </w:r>
    </w:p>
    <w:sectPr w:rsidR="007307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6CBB53C3-2695-4171-A9E1-555EEA0DC3A9}"/>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6E56954F-8D2C-4F71-B54B-C2283C42F2DB}"/>
    <w:embedBold r:id="rId3" w:fontKey="{C61E0E3A-A65F-46D0-BC12-9604B9F7DA54}"/>
    <w:embedItalic r:id="rId4" w:fontKey="{35988423-8BB9-4C0C-9948-51E38714CFB2}"/>
  </w:font>
  <w:font w:name="Aptos Display">
    <w:charset w:val="00"/>
    <w:family w:val="swiss"/>
    <w:pitch w:val="variable"/>
    <w:sig w:usb0="20000287" w:usb1="00000003" w:usb2="00000000" w:usb3="00000000" w:csb0="0000019F" w:csb1="00000000"/>
    <w:embedRegular r:id="rId5" w:fontKey="{EC177385-B934-4463-9BDF-5317CD594B2F}"/>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C1A52"/>
    <w:multiLevelType w:val="multilevel"/>
    <w:tmpl w:val="F1DE576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7F5925"/>
    <w:multiLevelType w:val="multilevel"/>
    <w:tmpl w:val="4D6EF8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720663019">
    <w:abstractNumId w:val="0"/>
  </w:num>
  <w:num w:numId="2" w16cid:durableId="146245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E1"/>
    <w:rsid w:val="005B7819"/>
    <w:rsid w:val="007307E1"/>
    <w:rsid w:val="009C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89865-02B6-4768-9AE2-4BE926B0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F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F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F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F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2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F35"/>
    <w:rPr>
      <w:rFonts w:eastAsiaTheme="majorEastAsia" w:cstheme="majorBidi"/>
      <w:color w:val="272727" w:themeColor="text1" w:themeTint="D8"/>
    </w:rPr>
  </w:style>
  <w:style w:type="character" w:customStyle="1" w:styleId="TitleChar">
    <w:name w:val="Title Char"/>
    <w:basedOn w:val="DefaultParagraphFont"/>
    <w:link w:val="Title"/>
    <w:uiPriority w:val="10"/>
    <w:rsid w:val="00162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62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F35"/>
    <w:pPr>
      <w:spacing w:before="160"/>
      <w:jc w:val="center"/>
    </w:pPr>
    <w:rPr>
      <w:i/>
      <w:iCs/>
      <w:color w:val="404040" w:themeColor="text1" w:themeTint="BF"/>
    </w:rPr>
  </w:style>
  <w:style w:type="character" w:customStyle="1" w:styleId="QuoteChar">
    <w:name w:val="Quote Char"/>
    <w:basedOn w:val="DefaultParagraphFont"/>
    <w:link w:val="Quote"/>
    <w:uiPriority w:val="29"/>
    <w:rsid w:val="00162F35"/>
    <w:rPr>
      <w:i/>
      <w:iCs/>
      <w:color w:val="404040" w:themeColor="text1" w:themeTint="BF"/>
    </w:rPr>
  </w:style>
  <w:style w:type="paragraph" w:styleId="ListParagraph">
    <w:name w:val="List Paragraph"/>
    <w:basedOn w:val="Normal"/>
    <w:uiPriority w:val="34"/>
    <w:qFormat/>
    <w:rsid w:val="00162F35"/>
    <w:pPr>
      <w:ind w:left="720"/>
      <w:contextualSpacing/>
    </w:pPr>
  </w:style>
  <w:style w:type="character" w:styleId="IntenseEmphasis">
    <w:name w:val="Intense Emphasis"/>
    <w:basedOn w:val="DefaultParagraphFont"/>
    <w:uiPriority w:val="21"/>
    <w:qFormat/>
    <w:rsid w:val="00162F35"/>
    <w:rPr>
      <w:i/>
      <w:iCs/>
      <w:color w:val="0F4761" w:themeColor="accent1" w:themeShade="BF"/>
    </w:rPr>
  </w:style>
  <w:style w:type="paragraph" w:styleId="IntenseQuote">
    <w:name w:val="Intense Quote"/>
    <w:basedOn w:val="Normal"/>
    <w:next w:val="Normal"/>
    <w:link w:val="IntenseQuoteChar"/>
    <w:uiPriority w:val="30"/>
    <w:qFormat/>
    <w:rsid w:val="00162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F35"/>
    <w:rPr>
      <w:i/>
      <w:iCs/>
      <w:color w:val="0F4761" w:themeColor="accent1" w:themeShade="BF"/>
    </w:rPr>
  </w:style>
  <w:style w:type="character" w:styleId="IntenseReference">
    <w:name w:val="Intense Reference"/>
    <w:basedOn w:val="DefaultParagraphFont"/>
    <w:uiPriority w:val="32"/>
    <w:qFormat/>
    <w:rsid w:val="00162F35"/>
    <w:rPr>
      <w:b/>
      <w:bCs/>
      <w:smallCaps/>
      <w:color w:val="0F4761" w:themeColor="accent1" w:themeShade="BF"/>
      <w:spacing w:val="5"/>
    </w:rPr>
  </w:style>
  <w:style w:type="character" w:styleId="Hyperlink">
    <w:name w:val="Hyperlink"/>
    <w:basedOn w:val="DefaultParagraphFont"/>
    <w:uiPriority w:val="99"/>
    <w:unhideWhenUsed/>
    <w:rsid w:val="00162F35"/>
    <w:rPr>
      <w:color w:val="467886" w:themeColor="hyperlink"/>
      <w:u w:val="single"/>
    </w:rPr>
  </w:style>
  <w:style w:type="character" w:styleId="UnresolvedMention">
    <w:name w:val="Unresolved Mention"/>
    <w:basedOn w:val="DefaultParagraphFont"/>
    <w:uiPriority w:val="99"/>
    <w:semiHidden/>
    <w:unhideWhenUsed/>
    <w:rsid w:val="00162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del.edu/academics/colleges/grad/current-students/graduate-student-life/grad-appreciation-wee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8DGdgHYiKQ67sB4M4wWQl1NEyg==">CgMxLjA4AHIhMUtiOFYzVW8xNno5VFlxRVg3RXcxMzRpbDhCTEJ6dTA2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Company>University of Delaware</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Coughenour, Jay</dc:creator>
  <cp:lastModifiedBy>Morehead, Delight</cp:lastModifiedBy>
  <cp:revision>2</cp:revision>
  <dcterms:created xsi:type="dcterms:W3CDTF">2024-11-22T14:43:00Z</dcterms:created>
  <dcterms:modified xsi:type="dcterms:W3CDTF">2024-11-22T14:43:00Z</dcterms:modified>
</cp:coreProperties>
</file>